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03" w:rsidRDefault="00A93803" w:rsidP="00A9380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</w:t>
      </w:r>
    </w:p>
    <w:p w:rsidR="00A93803" w:rsidRDefault="00A93803" w:rsidP="00A9380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комплексная специализированная детско-юношеская спортивная школа</w:t>
      </w:r>
    </w:p>
    <w:p w:rsidR="00A93803" w:rsidRDefault="00A93803" w:rsidP="00A9380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олимпийского резерва №10 «Олимп»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.о. Тольятти</w:t>
      </w:r>
    </w:p>
    <w:p w:rsidR="00A93803" w:rsidRDefault="00A93803" w:rsidP="00A93803">
      <w:pPr>
        <w:rPr>
          <w:sz w:val="36"/>
          <w:szCs w:val="36"/>
        </w:rPr>
      </w:pPr>
    </w:p>
    <w:p w:rsidR="00A93803" w:rsidRDefault="00A93803" w:rsidP="00A93803">
      <w:pPr>
        <w:rPr>
          <w:sz w:val="36"/>
          <w:szCs w:val="36"/>
        </w:rPr>
      </w:pPr>
    </w:p>
    <w:p w:rsidR="00A93803" w:rsidRDefault="00A93803" w:rsidP="00A93803">
      <w:pPr>
        <w:rPr>
          <w:sz w:val="36"/>
          <w:szCs w:val="36"/>
        </w:rPr>
      </w:pPr>
    </w:p>
    <w:p w:rsidR="00A93803" w:rsidRDefault="00A93803" w:rsidP="00A9380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</w:t>
      </w:r>
    </w:p>
    <w:p w:rsidR="00A93803" w:rsidRDefault="00A93803" w:rsidP="00A93803">
      <w:pPr>
        <w:rPr>
          <w:sz w:val="40"/>
          <w:szCs w:val="40"/>
        </w:rPr>
      </w:pPr>
    </w:p>
    <w:p w:rsidR="00A93803" w:rsidRDefault="00A93803" w:rsidP="00A93803">
      <w:pPr>
        <w:jc w:val="center"/>
        <w:rPr>
          <w:sz w:val="28"/>
          <w:szCs w:val="28"/>
        </w:rPr>
      </w:pPr>
      <w:r>
        <w:rPr>
          <w:sz w:val="40"/>
          <w:szCs w:val="40"/>
        </w:rPr>
        <w:t>Методическая разработка</w:t>
      </w:r>
    </w:p>
    <w:p w:rsidR="00A93803" w:rsidRDefault="00A93803" w:rsidP="00A93803">
      <w:pPr>
        <w:rPr>
          <w:sz w:val="32"/>
          <w:szCs w:val="32"/>
        </w:rPr>
      </w:pPr>
    </w:p>
    <w:p w:rsidR="00A93803" w:rsidRPr="00A93803" w:rsidRDefault="00A93803" w:rsidP="00A93803">
      <w:pPr>
        <w:spacing w:before="100" w:beforeAutospacing="1" w:after="60" w:line="240" w:lineRule="auto"/>
        <w:jc w:val="center"/>
        <w:outlineLvl w:val="0"/>
        <w:rPr>
          <w:rFonts w:cs="Times New Roman"/>
          <w:b/>
          <w:sz w:val="40"/>
          <w:szCs w:val="40"/>
        </w:rPr>
      </w:pPr>
      <w:r w:rsidRPr="00A93803">
        <w:rPr>
          <w:rFonts w:cs="Times New Roman"/>
          <w:b/>
          <w:sz w:val="40"/>
          <w:szCs w:val="40"/>
        </w:rPr>
        <w:t>«</w:t>
      </w:r>
      <w:r w:rsidRPr="00A93803">
        <w:rPr>
          <w:rFonts w:cs="Times New Roman"/>
          <w:b/>
          <w:bCs/>
          <w:color w:val="000000"/>
          <w:sz w:val="40"/>
          <w:szCs w:val="40"/>
        </w:rPr>
        <w:t>Плаванье. Техника плавания способом  кроль на спине»</w:t>
      </w:r>
      <w:r w:rsidRPr="00A93803">
        <w:rPr>
          <w:rFonts w:cs="Times New Roman"/>
          <w:b/>
          <w:sz w:val="40"/>
          <w:szCs w:val="40"/>
        </w:rPr>
        <w:t>»</w:t>
      </w:r>
    </w:p>
    <w:p w:rsidR="00A93803" w:rsidRDefault="00A93803" w:rsidP="00A93803">
      <w:pPr>
        <w:rPr>
          <w:rFonts w:ascii="Calibri" w:hAnsi="Calibri"/>
          <w:sz w:val="32"/>
          <w:szCs w:val="32"/>
        </w:rPr>
      </w:pPr>
    </w:p>
    <w:p w:rsidR="00A93803" w:rsidRDefault="00A93803" w:rsidP="00A93803">
      <w:pPr>
        <w:rPr>
          <w:sz w:val="32"/>
          <w:szCs w:val="32"/>
        </w:rPr>
      </w:pPr>
    </w:p>
    <w:p w:rsidR="00A93803" w:rsidRDefault="00A93803" w:rsidP="00A93803">
      <w:pPr>
        <w:rPr>
          <w:sz w:val="32"/>
          <w:szCs w:val="32"/>
        </w:rPr>
      </w:pPr>
    </w:p>
    <w:p w:rsidR="00A93803" w:rsidRDefault="00A93803" w:rsidP="00A93803">
      <w:pPr>
        <w:rPr>
          <w:sz w:val="32"/>
          <w:szCs w:val="32"/>
        </w:rPr>
      </w:pPr>
    </w:p>
    <w:p w:rsidR="00A93803" w:rsidRDefault="00A93803" w:rsidP="00A93803">
      <w:pPr>
        <w:rPr>
          <w:sz w:val="32"/>
          <w:szCs w:val="32"/>
        </w:rPr>
      </w:pPr>
    </w:p>
    <w:p w:rsidR="00A93803" w:rsidRDefault="00A93803" w:rsidP="00A93803">
      <w:pPr>
        <w:spacing w:after="0" w:line="240" w:lineRule="auto"/>
        <w:jc w:val="right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Материалы подготовил:</w:t>
      </w:r>
    </w:p>
    <w:p w:rsidR="00A93803" w:rsidRDefault="00A93803" w:rsidP="00A93803">
      <w:pPr>
        <w:spacing w:after="0" w:line="240" w:lineRule="auto"/>
        <w:jc w:val="righ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тренер-преподаватель отделения </w:t>
      </w:r>
    </w:p>
    <w:p w:rsidR="00A93803" w:rsidRDefault="00A93803" w:rsidP="00A93803">
      <w:pPr>
        <w:spacing w:after="0" w:line="240" w:lineRule="auto"/>
        <w:jc w:val="righ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плавания и прыжков в воду</w:t>
      </w:r>
    </w:p>
    <w:p w:rsidR="00A93803" w:rsidRDefault="000006DD" w:rsidP="00A93803">
      <w:pPr>
        <w:spacing w:after="0" w:line="240" w:lineRule="auto"/>
        <w:jc w:val="right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Курганова Н.А.</w:t>
      </w:r>
    </w:p>
    <w:p w:rsidR="00A93803" w:rsidRDefault="00A93803" w:rsidP="00A93803">
      <w:pPr>
        <w:jc w:val="center"/>
        <w:rPr>
          <w:szCs w:val="24"/>
        </w:rPr>
      </w:pPr>
    </w:p>
    <w:p w:rsidR="00A93803" w:rsidRDefault="00A93803" w:rsidP="00A93803">
      <w:pPr>
        <w:jc w:val="center"/>
        <w:rPr>
          <w:szCs w:val="24"/>
        </w:rPr>
      </w:pPr>
    </w:p>
    <w:p w:rsidR="00A93803" w:rsidRDefault="00A93803" w:rsidP="00A93803">
      <w:pPr>
        <w:jc w:val="center"/>
        <w:rPr>
          <w:szCs w:val="24"/>
        </w:rPr>
      </w:pPr>
      <w:r>
        <w:rPr>
          <w:szCs w:val="24"/>
        </w:rPr>
        <w:t>2016г.</w:t>
      </w: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A93803" w:rsidRDefault="00A93803" w:rsidP="006D663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lastRenderedPageBreak/>
        <w:t>Плавание - одно из наиболее эффективных оздоровительных и непосредственно прикладных средств физического воспитания.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Плаванье способствует закаливанию</w:t>
      </w:r>
      <w:proofErr w:type="gramStart"/>
      <w:r w:rsidRPr="00A93803">
        <w:rPr>
          <w:color w:val="000000"/>
        </w:rPr>
        <w:t xml:space="preserve"> .</w:t>
      </w:r>
      <w:proofErr w:type="gramEnd"/>
      <w:r w:rsidRPr="00A93803">
        <w:rPr>
          <w:color w:val="000000"/>
        </w:rPr>
        <w:t xml:space="preserve">Регулярные занятия плаваньем благотворно влияют на организм: лучше работает сердце, больше кислорода пропускает в легкие, укрепляется нервная система . Воздействие солнечных, воздушных и водяных ванн в сочетании с ритмическими движениями и дыханием улучшает обмен веществ. </w:t>
      </w:r>
      <w:proofErr w:type="gramStart"/>
      <w:r w:rsidRPr="00A93803">
        <w:rPr>
          <w:color w:val="000000"/>
        </w:rPr>
        <w:t>Занимающиеся плаванием реже болеют, у них возрастает работоспособность.</w:t>
      </w:r>
      <w:proofErr w:type="gramEnd"/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 xml:space="preserve">Овладение техникой спортивных способов плавания позволяет двигаться в воде с высокой скоростью и в то же время экономно расходовать силы. К спортивным способам плавания относятся: кроль на груди, кроль на спине, баттерфляй </w:t>
      </w:r>
      <w:proofErr w:type="gramStart"/>
      <w:r w:rsidRPr="00A93803">
        <w:rPr>
          <w:color w:val="000000"/>
        </w:rPr>
        <w:t xml:space="preserve">( </w:t>
      </w:r>
      <w:proofErr w:type="gramEnd"/>
      <w:r w:rsidRPr="00A93803">
        <w:rPr>
          <w:color w:val="000000"/>
        </w:rPr>
        <w:t>дельфин )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Техника плавания способом « кроль на спине» во многом сходна с техникой плавания способом «кроль на груди».</w:t>
      </w:r>
    </w:p>
    <w:p w:rsidR="006D663A" w:rsidRPr="00A93803" w:rsidRDefault="000006DD" w:rsidP="000006D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303921" cy="3383280"/>
            <wp:effectExtent l="19050" t="0" r="0" b="0"/>
            <wp:docPr id="33" name="Рисунок 33" descr="http://900igr.net/up/datai/222867/0004-00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up/datai/222867/0004-002-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13" cy="33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715" w:rsidRPr="00A938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 xml:space="preserve">Положение туловища и головы. Тело занимает почти горизонтальное положение. Туловище </w:t>
      </w:r>
      <w:proofErr w:type="gramStart"/>
      <w:r w:rsidRPr="00A93803">
        <w:rPr>
          <w:color w:val="000000"/>
        </w:rPr>
        <w:t>плывущего</w:t>
      </w:r>
      <w:proofErr w:type="gramEnd"/>
      <w:r w:rsidRPr="00A93803">
        <w:rPr>
          <w:color w:val="000000"/>
        </w:rPr>
        <w:t xml:space="preserve"> вытянуто, не напряжено. Голова слегка приподнята, лицо над водой.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Движения руками. Гребковые движения руками выполняются поочередно и последовательно спереди</w:t>
      </w:r>
      <w:r w:rsidR="00A93803">
        <w:rPr>
          <w:color w:val="000000"/>
        </w:rPr>
        <w:t xml:space="preserve"> </w:t>
      </w:r>
      <w:proofErr w:type="gramStart"/>
      <w:r w:rsidR="00A93803">
        <w:rPr>
          <w:color w:val="000000"/>
        </w:rPr>
        <w:t>–</w:t>
      </w:r>
      <w:r w:rsidRPr="00A93803">
        <w:rPr>
          <w:color w:val="000000"/>
        </w:rPr>
        <w:t>в</w:t>
      </w:r>
      <w:proofErr w:type="gramEnd"/>
      <w:r w:rsidRPr="00A93803">
        <w:rPr>
          <w:color w:val="000000"/>
        </w:rPr>
        <w:t>низ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-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назад. Когда одна рука делает рабочее движение, другая</w:t>
      </w:r>
      <w:r w:rsidR="00A93803">
        <w:rPr>
          <w:color w:val="000000"/>
        </w:rPr>
        <w:t xml:space="preserve"> </w:t>
      </w:r>
      <w:proofErr w:type="gramStart"/>
      <w:r w:rsidRPr="00A93803">
        <w:rPr>
          <w:color w:val="000000"/>
        </w:rPr>
        <w:t>-в</w:t>
      </w:r>
      <w:proofErr w:type="gramEnd"/>
      <w:r w:rsidRPr="00A93803">
        <w:rPr>
          <w:color w:val="000000"/>
        </w:rPr>
        <w:t>ыполняет подготовительное.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 xml:space="preserve">Захват. Плывущий, почувствовав </w:t>
      </w:r>
      <w:proofErr w:type="gramStart"/>
      <w:r w:rsidRPr="00A93803">
        <w:rPr>
          <w:color w:val="000000"/>
        </w:rPr>
        <w:t>ладонью</w:t>
      </w:r>
      <w:proofErr w:type="gramEnd"/>
      <w:r w:rsidRPr="00A93803">
        <w:rPr>
          <w:color w:val="000000"/>
        </w:rPr>
        <w:t xml:space="preserve"> давление встречного потока воды, сгибает кисть, захватывая воду. Кисть двигается по траектории вперед</w:t>
      </w:r>
      <w:r w:rsidR="00A93803">
        <w:rPr>
          <w:color w:val="000000"/>
        </w:rPr>
        <w:t xml:space="preserve"> – </w:t>
      </w:r>
      <w:r w:rsidRPr="00A93803">
        <w:rPr>
          <w:color w:val="000000"/>
        </w:rPr>
        <w:t>вниз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-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в сторону.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Подтягивание. В фазе подтягивания кисть двигается в направлении назад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-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вверх. Плоскость кисти занимает благоприятное для опоры о воду положение. К концу фазы угол сгибания руки в локтевом суставе достигает 65-115 градусов.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 xml:space="preserve">Отталкивание. Фаза подтягивания переходит в фазу отталкивания, как только кисть руки пройдет плечевой сустав. В этой фазе усилия </w:t>
      </w:r>
      <w:r w:rsidR="00A93803" w:rsidRPr="00A93803">
        <w:rPr>
          <w:color w:val="000000"/>
        </w:rPr>
        <w:t>акцентируются</w:t>
      </w:r>
      <w:r w:rsidRPr="00A93803">
        <w:rPr>
          <w:color w:val="000000"/>
        </w:rPr>
        <w:t>. Завершается отталкивание захлестывающим движением кисти назад</w:t>
      </w:r>
      <w:r w:rsidR="00A93803">
        <w:rPr>
          <w:color w:val="000000"/>
        </w:rPr>
        <w:t xml:space="preserve"> – </w:t>
      </w:r>
      <w:r w:rsidRPr="00A93803">
        <w:rPr>
          <w:color w:val="000000"/>
        </w:rPr>
        <w:t>вниз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-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внутрь. В конце гребка кисть находится у бедра, но не касается его.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Выход руки из воды. Прямая рука без задержки большим пальцем вверх выходит из воды.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lastRenderedPageBreak/>
        <w:t>Движение руками над водой выполняется выпрямленной рукой почти в вертикальной плоскости над телом. Кисть плавно поворачивается ладонью наружу. К моменту входа руки в воду ее движение ускоряется.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Вход руки в воду. Рука входит в воду прямая, близко к продольной оси.</w:t>
      </w:r>
    </w:p>
    <w:p w:rsidR="006D663A" w:rsidRPr="00A93803" w:rsidRDefault="00AB0715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pict>
          <v:shape id="_x0000_i1026" type="#_x0000_t75" alt="" style="width:24pt;height:24pt"/>
        </w:pict>
      </w:r>
      <w:r w:rsidR="006D663A" w:rsidRPr="00A93803">
        <w:rPr>
          <w:color w:val="000000"/>
        </w:rPr>
        <w:t>Согласование движений рук. Согласование движений рук должно обеспечить непрерывность и плавность тяговых усилий. Рука, выполняющая подготовительные движения, входит в воду на мгновение раньше, чем другая рука закончит гребковые движения. В этот момент ощущается давление воды на обе руки и как бы передается гребковое усилие с одной руки на другую. Это основной момент согласования в движениях рук.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Дыхание согласовывается с движением рук. Например, в конце проноса правой руки над водой делается вдох, во время гребка этой руки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-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выдох.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Движения ногами такие же</w:t>
      </w:r>
      <w:proofErr w:type="gramStart"/>
      <w:r w:rsidRPr="00A93803">
        <w:rPr>
          <w:color w:val="000000"/>
        </w:rPr>
        <w:t xml:space="preserve"> ,</w:t>
      </w:r>
      <w:proofErr w:type="gramEnd"/>
      <w:r w:rsidRPr="00A93803">
        <w:rPr>
          <w:color w:val="000000"/>
        </w:rPr>
        <w:t xml:space="preserve"> как при плавании способом « кроль на груди». В исходном положении ноги выпрямлены. Из этого положения </w:t>
      </w:r>
      <w:proofErr w:type="gramStart"/>
      <w:r w:rsidRPr="00A93803">
        <w:rPr>
          <w:color w:val="000000"/>
        </w:rPr>
        <w:t>плывущий</w:t>
      </w:r>
      <w:proofErr w:type="gramEnd"/>
      <w:r w:rsidR="00A93803">
        <w:rPr>
          <w:color w:val="000000"/>
        </w:rPr>
        <w:t>,</w:t>
      </w:r>
      <w:r w:rsidRPr="00A93803">
        <w:rPr>
          <w:color w:val="000000"/>
        </w:rPr>
        <w:t xml:space="preserve"> опускает одну ногу вниз, другую чуть приподнимает.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 xml:space="preserve">Амплитуда достигает 45-69 см. Колени лишь </w:t>
      </w:r>
      <w:r w:rsidR="00A93803" w:rsidRPr="00A93803">
        <w:rPr>
          <w:color w:val="000000"/>
        </w:rPr>
        <w:t>приближаются</w:t>
      </w:r>
      <w:r w:rsidRPr="00A93803">
        <w:rPr>
          <w:color w:val="000000"/>
        </w:rPr>
        <w:t xml:space="preserve"> к поверхности воды. Ритм движений ног подчинен ритму движений рук.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Общее согласование движений. Основным вариантом согласования движений рук и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 xml:space="preserve">ног при плавании на спине является </w:t>
      </w:r>
      <w:proofErr w:type="spellStart"/>
      <w:r w:rsidRPr="00A93803">
        <w:rPr>
          <w:color w:val="000000"/>
        </w:rPr>
        <w:t>шестиударный</w:t>
      </w:r>
      <w:proofErr w:type="spellEnd"/>
      <w:r w:rsidRPr="00A93803">
        <w:rPr>
          <w:color w:val="000000"/>
        </w:rPr>
        <w:t xml:space="preserve"> кроль.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b/>
          <w:bCs/>
          <w:color w:val="000000"/>
        </w:rPr>
        <w:t>Упражнения для изучения техники способом плавания «кроль на спине»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На суше.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1.Движение ног кролем. Сесть на пол или край скамьи, упереться руками сзади, туловище немного отклонить назад, ноги прямые, колени не сгибать,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носки оттянуть. Выполнить движения ног кролем. Движения выполнять в быстром темпе, размах между носками ног не должен превышать 30 см, при выполнении движений ноги не поднимать высоко над полом.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2. Упражнение «мельница» (круги руками назад).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3. То же</w:t>
      </w:r>
      <w:proofErr w:type="gramStart"/>
      <w:r w:rsidRPr="00A93803">
        <w:rPr>
          <w:color w:val="000000"/>
        </w:rPr>
        <w:t xml:space="preserve"> ,</w:t>
      </w:r>
      <w:proofErr w:type="gramEnd"/>
      <w:r w:rsidRPr="00A93803">
        <w:rPr>
          <w:color w:val="000000"/>
        </w:rPr>
        <w:t xml:space="preserve"> но с притопыванием ногами ( на один гребок рукой три шага ногами ).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сгибание рук, недостаточно фиксированное положение туловища и таза, рука уходит в сторону от туловища при «гребке» и слишком рано заканчивает «гребок».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В воде</w:t>
      </w:r>
    </w:p>
    <w:p w:rsidR="006D663A" w:rsidRPr="00A93803" w:rsidRDefault="006D663A" w:rsidP="00A938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Сесть на край берега или бассейна и опустить ноги в воду. Движение ног кролем.</w:t>
      </w:r>
    </w:p>
    <w:p w:rsidR="006D663A" w:rsidRPr="00A93803" w:rsidRDefault="006D663A" w:rsidP="00A938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излишнее сгибание ног в коленях, носки не оттянуты.</w:t>
      </w:r>
    </w:p>
    <w:p w:rsidR="006D663A" w:rsidRPr="00A93803" w:rsidRDefault="006D663A" w:rsidP="00A938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Лечь на спину, взяться руками на ширине плеч за бортик, оградительную жердь или другой предмет, опереться верхней частью спины о стенку. Выполнять движения ног кролем на спине. Выше поднять живот, лежать на воде, выполнять движения прямыми ногами от бедра, носки оттянуть.</w:t>
      </w:r>
    </w:p>
    <w:p w:rsidR="006D663A" w:rsidRPr="00A93803" w:rsidRDefault="00A93803" w:rsidP="000006D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A93803">
        <w:rPr>
          <w:noProof/>
        </w:rPr>
        <w:lastRenderedPageBreak/>
        <w:drawing>
          <wp:inline distT="0" distB="0" distL="0" distR="0">
            <wp:extent cx="2960370" cy="2964180"/>
            <wp:effectExtent l="19050" t="0" r="0" b="0"/>
            <wp:docPr id="14" name="Рисунок 14" descr="http://900igr.net/up/datai/222867/0010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i/222867/0010-003-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8" cy="296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руки согнуты в локтях, ненапряженное туловище, излишнее сгибание ног в коленях.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3.Скольжение на спине с движениями ног. Встать на дно, руки у бедер, присесть и, слегка оттолкнувшись, скользить на спине с последующими движениями ног кролем. Во время упражнения можно выполнять поддерживающие гребковые движения кистями рук около корпуса.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Скользя по поверхности воды, подбородок положить на грудь, живот приподнять, движения ногами выполнять часто и легко, чтобы на поверхности воды оставался ровный след от носков ног.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резкое падение на воду сверху вниз и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вслед за этим глубокое погружение в воду, закидывание головы назад.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4.Скольжение на спине с движениями ног кролем, руки вытянуты вверх. Резко разгибать колени, как при ударе по мячу (тогда от стопы будет появляться пенный след).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5.Плавание с доской кролем с помощью ног.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слишком короткие гребки, идущие в сторону от туловища, раскачивание туловища.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6.Плавание кролем на спине с задержкой дыхания.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7.Плавание кролем на спине с помощью ног и одновременным гребком двумя руками. Сделать гребок одновременно двумя руками до бедер и пронести их над водой в исходное положени</w:t>
      </w:r>
      <w:proofErr w:type="gramStart"/>
      <w:r w:rsidRPr="00A93803">
        <w:rPr>
          <w:color w:val="000000"/>
        </w:rPr>
        <w:t>е-</w:t>
      </w:r>
      <w:proofErr w:type="gramEnd"/>
      <w:r w:rsidRPr="00A93803">
        <w:rPr>
          <w:color w:val="000000"/>
        </w:rPr>
        <w:t xml:space="preserve"> руки вытянуть вверх. Движения ногами выполнять легко и часто, в конце гребка останавливать руки у бедер, затем вынимать их из воды.</w:t>
      </w:r>
      <w:r w:rsidR="00A93803">
        <w:rPr>
          <w:color w:val="000000"/>
        </w:rPr>
        <w:t xml:space="preserve"> </w:t>
      </w:r>
      <w:r w:rsidRPr="00A93803">
        <w:rPr>
          <w:color w:val="000000"/>
        </w:rPr>
        <w:t>Руки опускать в воду на ширине плеч, после чего держать их напряженными и тянуться вперед.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</w:t>
      </w:r>
      <w:r w:rsidR="00A93803" w:rsidRPr="00A93803">
        <w:rPr>
          <w:color w:val="000000"/>
        </w:rPr>
        <w:t xml:space="preserve"> </w:t>
      </w:r>
      <w:r w:rsidRPr="00A93803">
        <w:rPr>
          <w:color w:val="000000"/>
        </w:rPr>
        <w:t>слишком интенсивная работа ног; нарушение паузы и положения, когда руки вытянуты вверх, укороченный гребок руками; выход рук из воды с большим количеством брызг.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8.Плавание на спине с помощью ног, одна рука впереди, другая у бедра. Сделать гребок одной рукой и одновременно пронести другую над поверхностью воды. После паузы снова поменять положение рук.</w:t>
      </w:r>
      <w:r w:rsidR="00A93803" w:rsidRPr="00A93803">
        <w:rPr>
          <w:color w:val="000000"/>
        </w:rPr>
        <w:t xml:space="preserve"> </w:t>
      </w:r>
      <w:r w:rsidRPr="00A93803">
        <w:rPr>
          <w:color w:val="000000"/>
        </w:rPr>
        <w:t>Смену рук делать одновременно, грести рукой до бедра, во время паузы в работе рук напрягать вытянутую вперед руку и тянуться в направлении движения.</w:t>
      </w:r>
    </w:p>
    <w:p w:rsidR="006D663A" w:rsidRPr="00A93803" w:rsidRDefault="00A93803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</w:t>
      </w:r>
      <w:r w:rsidR="006D663A" w:rsidRPr="00A93803">
        <w:rPr>
          <w:color w:val="000000"/>
        </w:rPr>
        <w:t xml:space="preserve">ненные ошибки: смена рук производится </w:t>
      </w:r>
      <w:proofErr w:type="spellStart"/>
      <w:r w:rsidR="006D663A" w:rsidRPr="00A93803">
        <w:rPr>
          <w:color w:val="000000"/>
        </w:rPr>
        <w:t>неодновременно</w:t>
      </w:r>
      <w:proofErr w:type="spellEnd"/>
      <w:r w:rsidRPr="00A93803">
        <w:rPr>
          <w:color w:val="000000"/>
        </w:rPr>
        <w:t xml:space="preserve"> </w:t>
      </w:r>
      <w:r w:rsidR="006D663A" w:rsidRPr="00A93803">
        <w:rPr>
          <w:color w:val="000000"/>
        </w:rPr>
        <w:t>-</w:t>
      </w:r>
      <w:r w:rsidRPr="00A93803">
        <w:rPr>
          <w:color w:val="000000"/>
        </w:rPr>
        <w:t xml:space="preserve"> </w:t>
      </w:r>
      <w:r w:rsidR="006D663A" w:rsidRPr="00A93803">
        <w:rPr>
          <w:color w:val="000000"/>
        </w:rPr>
        <w:t>одна опережает другую, рука входит в воду, заходя за продольную ось тела, излишне короткий гребок.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lastRenderedPageBreak/>
        <w:t>9.Плавание кролем на спине.</w:t>
      </w:r>
    </w:p>
    <w:p w:rsidR="006D663A" w:rsidRPr="00A93803" w:rsidRDefault="006D663A" w:rsidP="00A9380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803">
        <w:rPr>
          <w:color w:val="000000"/>
        </w:rPr>
        <w:t>Распространенные ошибки: во время вдоха плечи и щека поднимаются из воды, вдох делается во время проноса руки по воздуху.</w:t>
      </w:r>
    </w:p>
    <w:p w:rsidR="00B841B3" w:rsidRPr="00A93803" w:rsidRDefault="00B841B3" w:rsidP="00A93803">
      <w:pPr>
        <w:spacing w:after="0"/>
        <w:rPr>
          <w:rFonts w:cs="Times New Roman"/>
          <w:szCs w:val="24"/>
        </w:rPr>
      </w:pPr>
    </w:p>
    <w:sectPr w:rsidR="00B841B3" w:rsidRPr="00A93803" w:rsidSect="00B8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C75AF"/>
    <w:multiLevelType w:val="multilevel"/>
    <w:tmpl w:val="72F45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63A"/>
    <w:rsid w:val="000006DD"/>
    <w:rsid w:val="00001FE8"/>
    <w:rsid w:val="000756B2"/>
    <w:rsid w:val="000C3974"/>
    <w:rsid w:val="0011497E"/>
    <w:rsid w:val="0054012E"/>
    <w:rsid w:val="005C076C"/>
    <w:rsid w:val="00677C7B"/>
    <w:rsid w:val="006D663A"/>
    <w:rsid w:val="00717F60"/>
    <w:rsid w:val="007533A0"/>
    <w:rsid w:val="007B03ED"/>
    <w:rsid w:val="007B6251"/>
    <w:rsid w:val="007F1E1F"/>
    <w:rsid w:val="00884CE1"/>
    <w:rsid w:val="0089726A"/>
    <w:rsid w:val="00A93803"/>
    <w:rsid w:val="00AB0715"/>
    <w:rsid w:val="00AC540A"/>
    <w:rsid w:val="00B64EC3"/>
    <w:rsid w:val="00B841B3"/>
    <w:rsid w:val="00B84C89"/>
    <w:rsid w:val="00BA65DF"/>
    <w:rsid w:val="00C57A72"/>
    <w:rsid w:val="00C9780B"/>
    <w:rsid w:val="00EC1BDE"/>
    <w:rsid w:val="00ED2B98"/>
    <w:rsid w:val="00EE7B08"/>
    <w:rsid w:val="00F14EF4"/>
    <w:rsid w:val="00FC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663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4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2019-04-22T07:04:00Z</dcterms:created>
  <dcterms:modified xsi:type="dcterms:W3CDTF">2019-04-25T10:17:00Z</dcterms:modified>
</cp:coreProperties>
</file>